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5B" w:rsidRDefault="00262C5B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262C5B" w:rsidRDefault="00262C5B">
      <w:pPr>
        <w:pStyle w:val="ConsPlusNormal"/>
        <w:jc w:val="both"/>
        <w:outlineLvl w:val="0"/>
      </w:pPr>
    </w:p>
    <w:p w:rsidR="00262C5B" w:rsidRDefault="00262C5B">
      <w:pPr>
        <w:pStyle w:val="ConsPlusNormal"/>
        <w:outlineLvl w:val="0"/>
      </w:pPr>
      <w:r>
        <w:t>Зарегистрировано в Минюсте России 23 октября 2023 г. N 75686</w:t>
      </w:r>
    </w:p>
    <w:p w:rsidR="00262C5B" w:rsidRDefault="00262C5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62C5B" w:rsidRDefault="00262C5B">
      <w:pPr>
        <w:pStyle w:val="ConsPlusNormal"/>
      </w:pPr>
    </w:p>
    <w:p w:rsidR="00262C5B" w:rsidRDefault="00262C5B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262C5B" w:rsidRDefault="00262C5B">
      <w:pPr>
        <w:pStyle w:val="ConsPlusTitle"/>
        <w:jc w:val="center"/>
      </w:pPr>
    </w:p>
    <w:p w:rsidR="00262C5B" w:rsidRDefault="00262C5B">
      <w:pPr>
        <w:pStyle w:val="ConsPlusTitle"/>
        <w:jc w:val="center"/>
      </w:pPr>
      <w:r>
        <w:t>ПРИКАЗ</w:t>
      </w:r>
    </w:p>
    <w:p w:rsidR="00262C5B" w:rsidRDefault="00262C5B">
      <w:pPr>
        <w:pStyle w:val="ConsPlusTitle"/>
        <w:jc w:val="center"/>
      </w:pPr>
      <w:r>
        <w:t>от 2 октября 2023 г. N 684</w:t>
      </w:r>
    </w:p>
    <w:p w:rsidR="00262C5B" w:rsidRDefault="00262C5B">
      <w:pPr>
        <w:pStyle w:val="ConsPlusTitle"/>
        <w:jc w:val="center"/>
      </w:pPr>
    </w:p>
    <w:p w:rsidR="00262C5B" w:rsidRDefault="00262C5B">
      <w:pPr>
        <w:pStyle w:val="ConsPlusTitle"/>
        <w:jc w:val="center"/>
      </w:pPr>
      <w:r>
        <w:t>О ВНЕСЕНИИ ИЗМЕНЕНИЙ</w:t>
      </w:r>
    </w:p>
    <w:p w:rsidR="00262C5B" w:rsidRDefault="00262C5B">
      <w:pPr>
        <w:pStyle w:val="ConsPlusTitle"/>
        <w:jc w:val="center"/>
      </w:pPr>
      <w:r>
        <w:t>В ПРИЛОЖЕНИЯ N 1</w:t>
      </w:r>
      <w:proofErr w:type="gramStart"/>
      <w:r>
        <w:t xml:space="preserve"> И</w:t>
      </w:r>
      <w:proofErr w:type="gramEnd"/>
      <w:r>
        <w:t xml:space="preserve"> N 2 К ПРИКАЗУ МИНЭКОНОМРАЗВИТИЯ РОССИИ</w:t>
      </w:r>
    </w:p>
    <w:p w:rsidR="00262C5B" w:rsidRDefault="00262C5B">
      <w:pPr>
        <w:pStyle w:val="ConsPlusTitle"/>
        <w:jc w:val="center"/>
      </w:pPr>
      <w:r>
        <w:t>ОТ 4 АВГУСТА 2020 Г. N 497 "ОБ УТВЕРЖДЕНИИ ФОРМЫ, ПОРЯДКА</w:t>
      </w:r>
    </w:p>
    <w:p w:rsidR="00262C5B" w:rsidRDefault="00262C5B">
      <w:pPr>
        <w:pStyle w:val="ConsPlusTitle"/>
        <w:jc w:val="center"/>
      </w:pPr>
      <w:r>
        <w:t>ЗАПОЛНЕНИЯ И ПОДАЧИ ЗАЯВЛЕНИЯ О ПРИЗНАНИИ ГРАЖДАНИНА</w:t>
      </w:r>
    </w:p>
    <w:p w:rsidR="00262C5B" w:rsidRDefault="00262C5B">
      <w:pPr>
        <w:pStyle w:val="ConsPlusTitle"/>
        <w:jc w:val="center"/>
      </w:pPr>
      <w:r>
        <w:t>БАНКРОТОМ ВО ВНЕСУДЕБНОМ ПОРЯДКЕ"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>
        <w:r>
          <w:rPr>
            <w:color w:val="0000FF"/>
          </w:rPr>
          <w:t>пунктом 3 статьи 223.2</w:t>
        </w:r>
      </w:hyperlink>
      <w:r>
        <w:t xml:space="preserve"> Федерального закона от 26 октября 2002 г. N 127-ФЗ "О несостоятельности (банкротстве)", </w:t>
      </w:r>
      <w:hyperlink r:id="rId7">
        <w:r>
          <w:rPr>
            <w:color w:val="0000FF"/>
          </w:rPr>
          <w:t>пунктом 4 статьи 1</w:t>
        </w:r>
      </w:hyperlink>
      <w:r>
        <w:t xml:space="preserve"> Федерального закона от 4 августа 2023 г. N 474-ФЗ "О внесении изменений в Федеральный закон "О несостоятельности (банкротстве)" и отдельные законодательные акты Российской Федерации", </w:t>
      </w:r>
      <w:hyperlink r:id="rId8">
        <w:r>
          <w:rPr>
            <w:color w:val="0000FF"/>
          </w:rPr>
          <w:t>подпунктами 5.2.28(267)</w:t>
        </w:r>
      </w:hyperlink>
      <w:r>
        <w:t xml:space="preserve"> и </w:t>
      </w:r>
      <w:hyperlink r:id="rId9">
        <w:r>
          <w:rPr>
            <w:color w:val="0000FF"/>
          </w:rPr>
          <w:t>5.2.28(268) пункта 5</w:t>
        </w:r>
      </w:hyperlink>
      <w:r>
        <w:t xml:space="preserve"> Положения о Министерстве экономического развития</w:t>
      </w:r>
      <w:proofErr w:type="gramEnd"/>
      <w:r>
        <w:t xml:space="preserve"> Российской Федерации, утвержденного постановлением Правительства Российской Федерации от 5 июня 2008 г. N 437, приказываю:</w:t>
      </w:r>
    </w:p>
    <w:p w:rsidR="00262C5B" w:rsidRDefault="00262C5B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0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10">
        <w:r>
          <w:rPr>
            <w:color w:val="0000FF"/>
          </w:rPr>
          <w:t>приложения N 1</w:t>
        </w:r>
      </w:hyperlink>
      <w:r>
        <w:t xml:space="preserve"> и </w:t>
      </w:r>
      <w:hyperlink r:id="rId11">
        <w:r>
          <w:rPr>
            <w:color w:val="0000FF"/>
          </w:rPr>
          <w:t>N 2</w:t>
        </w:r>
      </w:hyperlink>
      <w:r>
        <w:t xml:space="preserve"> к приказу Минэкономразвития России от 4 августа 2020 г. N 497 "Об утверждении формы, порядка заполнения и подачи заявления о признании гражданина банкротом во внесудебном порядке" (зарегистрирован Минюстом России 10 августа 2020 г., регистрационный N 59221).</w:t>
      </w:r>
    </w:p>
    <w:p w:rsidR="00262C5B" w:rsidRDefault="00262C5B">
      <w:pPr>
        <w:pStyle w:val="ConsPlusNormal"/>
        <w:spacing w:before="220"/>
        <w:ind w:firstLine="540"/>
        <w:jc w:val="both"/>
      </w:pPr>
      <w:bookmarkStart w:id="0" w:name="P17"/>
      <w:bookmarkEnd w:id="0"/>
      <w:r>
        <w:t xml:space="preserve">2. </w:t>
      </w:r>
      <w:proofErr w:type="gramStart"/>
      <w:r>
        <w:t xml:space="preserve">Настоящий приказ вступает в силу по истечении десяти дней после дня его официального опубликования, но не ранее вступления в силу Федерального </w:t>
      </w:r>
      <w:hyperlink r:id="rId12">
        <w:r>
          <w:rPr>
            <w:color w:val="0000FF"/>
          </w:rPr>
          <w:t>закона</w:t>
        </w:r>
      </w:hyperlink>
      <w:r>
        <w:t xml:space="preserve"> от 4 августа 2023 г. N 474-ФЗ "О внесении изменений в Федеральный закон "О несостоятельности (банкротстве)" и отдельные законодательные акты Российской Федерации", за исключением </w:t>
      </w:r>
      <w:hyperlink w:anchor="P282">
        <w:r>
          <w:rPr>
            <w:color w:val="0000FF"/>
          </w:rPr>
          <w:t>пункта 2</w:t>
        </w:r>
      </w:hyperlink>
      <w:r>
        <w:t xml:space="preserve"> изменений, утвержденных настоящим приказом, который вступает в силу с 1 июля 2024</w:t>
      </w:r>
      <w:proofErr w:type="gramEnd"/>
      <w:r>
        <w:t xml:space="preserve"> года.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right"/>
      </w:pPr>
      <w:r>
        <w:t>Министр</w:t>
      </w:r>
    </w:p>
    <w:p w:rsidR="00262C5B" w:rsidRDefault="00262C5B">
      <w:pPr>
        <w:pStyle w:val="ConsPlusNormal"/>
        <w:jc w:val="right"/>
      </w:pPr>
      <w:r>
        <w:t>М.Г.РЕШЕТНИКОВ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right"/>
        <w:outlineLvl w:val="0"/>
      </w:pPr>
      <w:r>
        <w:t>Приложение</w:t>
      </w:r>
    </w:p>
    <w:p w:rsidR="00262C5B" w:rsidRDefault="00262C5B">
      <w:pPr>
        <w:pStyle w:val="ConsPlusNormal"/>
        <w:jc w:val="right"/>
      </w:pPr>
      <w:r>
        <w:t>к приказу Минэкономразвития России</w:t>
      </w:r>
    </w:p>
    <w:p w:rsidR="00262C5B" w:rsidRDefault="00262C5B">
      <w:pPr>
        <w:pStyle w:val="ConsPlusNormal"/>
        <w:jc w:val="right"/>
      </w:pPr>
      <w:r>
        <w:t>от 2 октября 2023 г. N 684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Title"/>
        <w:jc w:val="center"/>
      </w:pPr>
      <w:bookmarkStart w:id="1" w:name="P30"/>
      <w:bookmarkEnd w:id="1"/>
      <w:r>
        <w:t>ИЗМЕНЕНИЯ,</w:t>
      </w:r>
    </w:p>
    <w:p w:rsidR="00262C5B" w:rsidRDefault="00262C5B">
      <w:pPr>
        <w:pStyle w:val="ConsPlusTitle"/>
        <w:jc w:val="center"/>
      </w:pPr>
      <w:r>
        <w:t>КОТОРЫЕ ВНОСЯТСЯ В ПРИЛОЖЕНИЯ N 1</w:t>
      </w:r>
      <w:proofErr w:type="gramStart"/>
      <w:r>
        <w:t xml:space="preserve"> И</w:t>
      </w:r>
      <w:proofErr w:type="gramEnd"/>
      <w:r>
        <w:t xml:space="preserve"> N 2</w:t>
      </w:r>
    </w:p>
    <w:p w:rsidR="00262C5B" w:rsidRDefault="00262C5B">
      <w:pPr>
        <w:pStyle w:val="ConsPlusTitle"/>
        <w:jc w:val="center"/>
      </w:pPr>
      <w:r>
        <w:t>К ПРИКАЗУ МИНЭКОНОМРАЗВИТИЯ РОССИИ ОТ 4 АВГУСТА 2020 Г.</w:t>
      </w:r>
    </w:p>
    <w:p w:rsidR="00262C5B" w:rsidRDefault="00262C5B">
      <w:pPr>
        <w:pStyle w:val="ConsPlusTitle"/>
        <w:jc w:val="center"/>
      </w:pPr>
      <w:r>
        <w:t>N 497 "ОБ УТВЕРЖДЕНИИ ФОРМЫ, ПОРЯДКА ЗАПОЛНЕНИЯ И ПОДАЧИ</w:t>
      </w:r>
    </w:p>
    <w:p w:rsidR="00262C5B" w:rsidRDefault="00262C5B">
      <w:pPr>
        <w:pStyle w:val="ConsPlusTitle"/>
        <w:jc w:val="center"/>
      </w:pPr>
      <w:r>
        <w:t>ЗАЯВЛЕНИЯ О ПРИЗНАНИИ ГРАЖДАНИНА БАНКРОТОМ</w:t>
      </w:r>
    </w:p>
    <w:p w:rsidR="00262C5B" w:rsidRDefault="00262C5B">
      <w:pPr>
        <w:pStyle w:val="ConsPlusTitle"/>
        <w:jc w:val="center"/>
      </w:pPr>
      <w:r>
        <w:t>ВО ВНЕСУДЕБНОМ ПОРЯДКЕ"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ind w:firstLine="540"/>
        <w:jc w:val="both"/>
      </w:pPr>
      <w:r>
        <w:lastRenderedPageBreak/>
        <w:t xml:space="preserve">1. </w:t>
      </w:r>
      <w:hyperlink r:id="rId13">
        <w:r>
          <w:rPr>
            <w:color w:val="0000FF"/>
          </w:rPr>
          <w:t>Приложение N 1</w:t>
        </w:r>
      </w:hyperlink>
      <w:r>
        <w:t xml:space="preserve"> изложить в следующей редакции: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right"/>
      </w:pPr>
      <w:r>
        <w:t>"Приложение N 1</w:t>
      </w:r>
    </w:p>
    <w:p w:rsidR="00262C5B" w:rsidRDefault="00262C5B">
      <w:pPr>
        <w:pStyle w:val="ConsPlusNormal"/>
        <w:jc w:val="right"/>
      </w:pPr>
      <w:r>
        <w:t>к приказу Минэкономразвития России</w:t>
      </w:r>
    </w:p>
    <w:p w:rsidR="00262C5B" w:rsidRDefault="00262C5B">
      <w:pPr>
        <w:pStyle w:val="ConsPlusNormal"/>
        <w:jc w:val="right"/>
      </w:pPr>
      <w:r>
        <w:t>от 4 августа 2020 г. N 497</w:t>
      </w: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right"/>
      </w:pPr>
      <w:bookmarkStart w:id="2" w:name="_GoBack"/>
      <w:bookmarkEnd w:id="2"/>
      <w:r>
        <w:t>Форма</w:t>
      </w:r>
    </w:p>
    <w:p w:rsidR="00262C5B" w:rsidRDefault="00262C5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262C5B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center"/>
            </w:pPr>
            <w:r>
              <w:t>ЗАЯВЛЕНИЕ</w:t>
            </w:r>
          </w:p>
          <w:p w:rsidR="00262C5B" w:rsidRDefault="00262C5B">
            <w:pPr>
              <w:pStyle w:val="ConsPlusNormal"/>
              <w:jc w:val="center"/>
            </w:pPr>
            <w:r>
              <w:t>о признании гражданина банкротом во внесудебном порядке</w:t>
            </w:r>
          </w:p>
        </w:tc>
      </w:tr>
    </w:tbl>
    <w:p w:rsidR="00262C5B" w:rsidRDefault="00262C5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1587"/>
        <w:gridCol w:w="3685"/>
      </w:tblGrid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1. Информация о гражданине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Фамилия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Имя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Отчество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Прежняя фамилия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 (в случае изменения)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Прежнее имя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 (в случае изменения)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Прежнее отчество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 (в случае изменения)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Дата рождения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Место рождения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Страховой номер индивидуального лицевого счета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Идентификационный номер налогоплательщика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телефона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</w:pPr>
            <w:r>
              <w:t>Документ, удостоверяющий личность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Вид документа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Серия (при наличии) и номер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</w:pPr>
            <w:r>
              <w:t>Адрес регистрации по месту жительства в Российской Федерации</w:t>
            </w:r>
          </w:p>
          <w:p w:rsidR="00262C5B" w:rsidRDefault="00262C5B">
            <w:pPr>
              <w:pStyle w:val="ConsPlusNormal"/>
            </w:pPr>
            <w:r>
              <w:t>(при наличии регистрации по месту жительства в пределах Российской Федерации)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Субъект Российской Федерации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lastRenderedPageBreak/>
              <w:t>Район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Город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Населенный пункт (село, поселок и так далее)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Улица (проспект, переулок и так далее)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дома (владения)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корпуса (строения)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квартиры (иного жилого помещения)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</w:pPr>
            <w:r>
              <w:t>Адрес регистрации по месту пребывания в Российской Федерации</w:t>
            </w:r>
          </w:p>
          <w:p w:rsidR="00262C5B" w:rsidRDefault="00262C5B">
            <w:pPr>
              <w:pStyle w:val="ConsPlusNormal"/>
            </w:pPr>
            <w:r>
              <w:t>(</w:t>
            </w:r>
            <w:proofErr w:type="gramStart"/>
            <w:r>
              <w:t>при обращении с заявлением о признании гражданина банкротом во внесудебном порядке по месту</w:t>
            </w:r>
            <w:proofErr w:type="gramEnd"/>
            <w:r>
              <w:t xml:space="preserve"> пребывания)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Субъект Российской Федерации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Район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Город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Населенный пункт (село, поселок и так далее)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Улица (проспект, переулок и так далее)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дома (владения)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корпуса (строения)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Номер квартиры (иного жилого помещения)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2. Информация о представителе гражданина</w:t>
            </w:r>
          </w:p>
          <w:p w:rsidR="00262C5B" w:rsidRDefault="00262C5B">
            <w:pPr>
              <w:pStyle w:val="ConsPlusNormal"/>
              <w:jc w:val="center"/>
            </w:pPr>
            <w:r>
              <w:t>(если заявление подается представителем)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Фамилия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Имя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Отчество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Дата рождения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Место рождения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</w:pPr>
            <w:r>
              <w:t>Документ, удостоверяющий личность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Вид документа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Серия (при наличии) и номер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3"/>
            <w:vAlign w:val="center"/>
          </w:tcPr>
          <w:p w:rsidR="00262C5B" w:rsidRDefault="00262C5B">
            <w:pPr>
              <w:pStyle w:val="ConsPlusNormal"/>
            </w:pPr>
            <w:r>
              <w:lastRenderedPageBreak/>
              <w:t>Документ, подтверждающий полномочия представителя заявителя</w:t>
            </w: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Вид документа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Дата выдачи документа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  <w:vAlign w:val="center"/>
          </w:tcPr>
          <w:p w:rsidR="00262C5B" w:rsidRDefault="00262C5B">
            <w:pPr>
              <w:pStyle w:val="ConsPlusNormal"/>
            </w:pPr>
            <w:r>
              <w:t>Серия и номер</w:t>
            </w:r>
          </w:p>
        </w:tc>
        <w:tc>
          <w:tcPr>
            <w:tcW w:w="1587" w:type="dxa"/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при наличии</w:t>
            </w:r>
          </w:p>
        </w:tc>
        <w:tc>
          <w:tcPr>
            <w:tcW w:w="3685" w:type="dxa"/>
            <w:vAlign w:val="center"/>
          </w:tcPr>
          <w:p w:rsidR="00262C5B" w:rsidRDefault="00262C5B">
            <w:pPr>
              <w:pStyle w:val="ConsPlusNormal"/>
            </w:pPr>
          </w:p>
        </w:tc>
      </w:tr>
    </w:tbl>
    <w:p w:rsidR="00262C5B" w:rsidRDefault="00262C5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60"/>
        <w:gridCol w:w="307"/>
        <w:gridCol w:w="370"/>
        <w:gridCol w:w="2521"/>
        <w:gridCol w:w="1587"/>
        <w:gridCol w:w="624"/>
        <w:gridCol w:w="2721"/>
        <w:gridCol w:w="340"/>
      </w:tblGrid>
      <w:tr w:rsidR="00262C5B"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C5B" w:rsidRDefault="00262C5B">
            <w:pPr>
              <w:pStyle w:val="ConsPlusNormal"/>
              <w:jc w:val="center"/>
            </w:pPr>
            <w:r>
              <w:t>3. Настоящим заявлением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ind w:left="283" w:firstLine="283"/>
              <w:jc w:val="both"/>
            </w:pPr>
            <w:r>
              <w:t>3.1. Прошу: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В соответствии с </w:t>
            </w:r>
            <w:hyperlink r:id="rId14">
              <w:r>
                <w:rPr>
                  <w:color w:val="0000FF"/>
                </w:rPr>
                <w:t>пунктом 1 статьи 223.2</w:t>
              </w:r>
            </w:hyperlink>
            <w:r>
              <w:t xml:space="preserve"> Федерального закона от 26 октября 2002 г. N 127-ФЗ "О несостоятельности (банкротстве)" (далее - Закон о банкротстве) признать меня банкротом во внесудебном порядке.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ind w:left="283" w:firstLine="283"/>
              <w:jc w:val="both"/>
            </w:pPr>
            <w:r>
              <w:t>3.2. Сообщаю, что я (нужное отметить):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не зарегистрирован и не был зарегистрирован в качестве индивидуального предпринимателя;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зарегистрирован или был зарегистрирован в качестве индивидуального предпринимателя</w:t>
            </w:r>
          </w:p>
        </w:tc>
      </w:tr>
      <w:tr w:rsidR="00262C5B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83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62C5B" w:rsidRDefault="00262C5B">
            <w:pPr>
              <w:pStyle w:val="ConsPlusNormal"/>
              <w:ind w:firstLine="283"/>
              <w:jc w:val="both"/>
            </w:pPr>
            <w:r>
              <w:t>3.3. Сообщаю следующие известные мне сведения о кредитных организациях, с которыми у меня заключен договор банковского счета (вклада):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40" w:type="dxa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  <w:jc w:val="center"/>
            </w:pPr>
            <w:r>
              <w:t>Наименование кредитной организации</w:t>
            </w: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  <w:jc w:val="center"/>
            </w:pPr>
            <w:r>
              <w:t>Банковский идентификационный код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4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4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4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4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3.4. Подтверждаю свое соответствие на дату подачи настоящего заявления условиям подачи заявления о признании гражданина банкротом во внесудебном порядке, предусмотренным </w:t>
            </w:r>
            <w:hyperlink r:id="rId16">
              <w:r>
                <w:rPr>
                  <w:color w:val="0000FF"/>
                </w:rPr>
                <w:t>пунктом 1 статьи 223.2</w:t>
              </w:r>
            </w:hyperlink>
            <w:r>
              <w:t xml:space="preserve"> Закона о банкротстве, а именно:</w:t>
            </w:r>
          </w:p>
          <w:p w:rsidR="00262C5B" w:rsidRDefault="00262C5B">
            <w:pPr>
              <w:pStyle w:val="ConsPlusNormal"/>
              <w:ind w:firstLine="567"/>
              <w:jc w:val="both"/>
            </w:pPr>
            <w:r>
              <w:t>3.4.1. Общий размер моих денежных обязательств и обязанностей по уплате обязательных платежей, в том числе обязательств, срок исполнения которых не наступил, обязательств по уплате алиментов и обязательств по договору поручительства независимо от просрочки основного должника, составляет не менее двадцати пяти тысяч рублей и не более одного миллиона рублей.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proofErr w:type="gramStart"/>
            <w:r>
              <w:t>В составе указанных денежных обязательств и обязанностей по уплате обязательных платежей не учитываются подлежащие применению за неисполнение или ненадлежащее исполнение обязательства неустойки (штрафы, пени), проценты за просрочку платежа, убытки в виде упущенной выгоды, подлежащие возмещению за неисполнение или ненадлежащее исполнение обязательства, а также иные имущественные и (или) финансовые санкции, в том числе за неисполнение обязанности по уплате обязательных платежей.</w:t>
            </w:r>
            <w:proofErr w:type="gramEnd"/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lastRenderedPageBreak/>
              <w:t>3.4.2. Имеется одно из следующих оснований для обращения с настоящим заявлением (нужное отметить):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t>а)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proofErr w:type="gramStart"/>
            <w:r>
              <w:t xml:space="preserve">на дату подачи настоящего заявления в отношении меня окончено исполнительное производство в связи с возвращением исполнительного документа взыскателю на основании </w:t>
            </w:r>
            <w:hyperlink r:id="rId17">
              <w:r>
                <w:rPr>
                  <w:color w:val="0000FF"/>
                </w:rPr>
                <w:t>пункта 4 части 1 статьи 46</w:t>
              </w:r>
            </w:hyperlink>
            <w:r>
              <w:t xml:space="preserve"> Федерального закона от 2 октября 2007 г. N 229-ФЗ "Об исполнительном производстве" (независимо от объема и состава требований взыскателя) и не имеется иных неоконченных или непрекращенных исполнительных производств по взысканию денежных средств, возбужденных после</w:t>
            </w:r>
            <w:proofErr w:type="gramEnd"/>
            <w:r>
              <w:t xml:space="preserve"> возвращения исполнительного документа взыскателю;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t>б)</w:t>
            </w:r>
          </w:p>
        </w:tc>
        <w:tc>
          <w:tcPr>
            <w:tcW w:w="67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в отношении меня соблюдаются одновременно следующие условия: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proofErr w:type="gramStart"/>
            <w:r>
              <w:t xml:space="preserve">мой основной доход составляет страховая пенсия (с учетом фиксированной выплаты к страховой пенсии, повышений фиксированной выплаты к страховой пенсии), пенсия по государственному пенсионному обеспечению, накопительная пенсия, срочная пенсионная выплата или пенсия, назначенная в соответствии с </w:t>
            </w:r>
            <w:hyperlink r:id="rId18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</w:t>
            </w:r>
            <w:proofErr w:type="gramEnd"/>
            <w:r>
              <w:t xml:space="preserve">, </w:t>
            </w:r>
            <w:proofErr w:type="gramStart"/>
            <w:r>
              <w:t>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(далее также - пенсия);</w:t>
            </w:r>
            <w:proofErr w:type="gramEnd"/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настоящим заявлением о признании меня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jc w:val="both"/>
            </w:pPr>
            <w:r>
              <w:t>на дату подачи настоящего заявления у меня отсутствует имущество, на которое может быть обращено взыскание, за исключением указанных в абзаце втором настоящего подпункта доходов;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t>в)</w:t>
            </w:r>
          </w:p>
        </w:tc>
        <w:tc>
          <w:tcPr>
            <w:tcW w:w="67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в отношении меня соблюдаются одновременно следующие условия: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я являюсь получателем ежемесячного пособия в связи с рождением и воспитанием ребенка в соответствии со </w:t>
            </w:r>
            <w:hyperlink r:id="rId19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19 мая 1995 г. N 81-ФЗ "О государственных пособиях гражданам, имеющим детей" (далее также - пособие);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настоящим заявлением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6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62C5B" w:rsidRDefault="00262C5B">
            <w:pPr>
              <w:pStyle w:val="ConsPlusNormal"/>
            </w:pPr>
          </w:p>
        </w:tc>
        <w:tc>
          <w:tcPr>
            <w:tcW w:w="77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jc w:val="both"/>
            </w:pPr>
            <w:r>
              <w:t>на дату подачи настоящего заявления у меня отсутствует имущество, на которое может быть обращено взыскание;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t>г)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настоящим </w:t>
            </w:r>
            <w:r>
              <w:lastRenderedPageBreak/>
              <w:t>заявлением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 (далее также - исполнительный документ, выданный не позднее семи лет).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lastRenderedPageBreak/>
              <w:t>3.5. Я уведомлен о том, что: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3.5.1. </w:t>
            </w:r>
            <w:proofErr w:type="gramStart"/>
            <w:r>
              <w:t>Со дня включения сведений о возбуждении процедуры внесудебного банкротства гражданина в Единый федеральный реестр сведений о банкротстве мое согласие на предоставление</w:t>
            </w:r>
            <w:proofErr w:type="gramEnd"/>
            <w:r>
              <w:t xml:space="preserve"> органами, осуществляющими государственную регистрацию или иной учет (регистрацию), имеющихся у них сведений кредиторам в соответствии с </w:t>
            </w:r>
            <w:hyperlink r:id="rId20">
              <w:r>
                <w:rPr>
                  <w:color w:val="0000FF"/>
                </w:rPr>
                <w:t>пунктом 5 статьи 223.4</w:t>
              </w:r>
            </w:hyperlink>
            <w:r>
              <w:t xml:space="preserve"> Закона о банкротстве считается предоставленным.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3.5.2. В течение срока процедуры внесудебного банкротства в соответствии с </w:t>
            </w:r>
            <w:hyperlink r:id="rId21">
              <w:r>
                <w:rPr>
                  <w:color w:val="0000FF"/>
                </w:rPr>
                <w:t>пунктом 4 статьи 223.4</w:t>
              </w:r>
            </w:hyperlink>
            <w:r>
              <w:t xml:space="preserve"> Закона о банкротстве я не вправе совершать сделки по получению займов, кредитов, выдаче поручительств и иные обеспечительные сделки.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3.5.3. </w:t>
            </w:r>
            <w:proofErr w:type="gramStart"/>
            <w:r>
              <w:t xml:space="preserve">В соответствии с </w:t>
            </w:r>
            <w:hyperlink r:id="rId22">
              <w:r>
                <w:rPr>
                  <w:color w:val="0000FF"/>
                </w:rPr>
                <w:t>пунктом 1 статьи 223.5</w:t>
              </w:r>
            </w:hyperlink>
            <w:r>
              <w:t xml:space="preserve"> Закона о банкротстве в случае поступления в течение срока процедуры внесудебного банкротства в мою собственность имущества (в результате оспаривания сделки, принятия наследства или получения в дар) или иного существенного изменения моего имущественного положения, позволяющего полностью или в значительной части исполнить мои обязательства перед кредиторами, указанными в списке кредиторов в соответствии с </w:t>
            </w:r>
            <w:hyperlink r:id="rId23">
              <w:r>
                <w:rPr>
                  <w:color w:val="0000FF"/>
                </w:rPr>
                <w:t>пунктом 4</w:t>
              </w:r>
              <w:proofErr w:type="gramEnd"/>
              <w:r>
                <w:rPr>
                  <w:color w:val="0000FF"/>
                </w:rPr>
                <w:t xml:space="preserve"> статьи 223.2</w:t>
              </w:r>
            </w:hyperlink>
            <w:r>
              <w:t xml:space="preserve"> Закона о банкротстве, я обязан в течение пяти рабочих дней уведомить об этом многофункциональный центр предоставления государственных и муниципальных услуг.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3.5.4. В соответствии с </w:t>
            </w:r>
            <w:hyperlink r:id="rId24">
              <w:r>
                <w:rPr>
                  <w:color w:val="0000FF"/>
                </w:rPr>
                <w:t>пунктом 3 статьи 223.6</w:t>
              </w:r>
            </w:hyperlink>
            <w:r>
              <w:t xml:space="preserve"> Закона о банкротстве при завершении процедуры внесудебного банкротства гражданина, исключенного из единого государственного реестра индивидуальных предпринимателей менее чем за один год до подачи заявления о признании гражданина банкротом во внесудебном порядке, применяются последствия признания индивидуального предпринимателя банкротом, предусмотренные </w:t>
            </w:r>
            <w:hyperlink r:id="rId25">
              <w:r>
                <w:rPr>
                  <w:color w:val="0000FF"/>
                </w:rPr>
                <w:t>статьей 216</w:t>
              </w:r>
            </w:hyperlink>
            <w:r>
              <w:t xml:space="preserve"> Закона о банкротстве.</w:t>
            </w:r>
          </w:p>
        </w:tc>
      </w:tr>
      <w:tr w:rsidR="00262C5B"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center"/>
            </w:pPr>
            <w:r>
              <w:t>4. Перечень документов, прилагаемых к заявлению, являющихся его неотъемлемыми частями (нужное отметить):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>4.1. Вне зависимости от основания для обращения с заявлением: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список всех известных кредиторов, оформленный в соответствии с </w:t>
            </w:r>
            <w:hyperlink r:id="rId26">
              <w:r>
                <w:rPr>
                  <w:color w:val="0000FF"/>
                </w:rPr>
                <w:t>абзацем четвертым пункта 3 статьи 213.4</w:t>
              </w:r>
            </w:hyperlink>
            <w:r>
              <w:t xml:space="preserve"> Закона о банкротстве;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копия документа, удостоверяющего личность гражданина;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копия документа, подтверждающего место жительства или пребывания гражданина;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копия документа, подтверждающего полномочия представителя (если заявление подается представителем);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>копия документа, удостоверяющего личность представителя (если заявление подается представителем).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4.2. </w:t>
            </w:r>
            <w:proofErr w:type="gramStart"/>
            <w:r>
              <w:t>Для получателя пенсии при обращении с заявлением в соответствии с основанием</w:t>
            </w:r>
            <w:proofErr w:type="gramEnd"/>
            <w:r>
              <w:t>, указанным в подпункте "б" подпункта 3.4.2 пункта 3.4 настоящего заявления: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lastRenderedPageBreak/>
              <w:drawing>
                <wp:inline distT="0" distB="0" distL="0" distR="0">
                  <wp:extent cx="199390" cy="26225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proofErr w:type="gramStart"/>
            <w:r>
              <w:t xml:space="preserve">справка, подтверждающая,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</w:t>
            </w:r>
            <w:hyperlink r:id="rId27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от 12 февраля 1993 г. N 4468-I "О пенсионном обеспечении лиц, проходивших военную службу, службу в</w:t>
            </w:r>
            <w:proofErr w:type="gramEnd"/>
            <w:r>
              <w:t xml:space="preserve"> </w:t>
            </w:r>
            <w:proofErr w:type="gramStart"/>
            <w:r>
              <w:t>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семей";</w:t>
            </w:r>
            <w:proofErr w:type="gramEnd"/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2C5B" w:rsidRDefault="00262C5B">
            <w:pPr>
              <w:pStyle w:val="ConsPlusNormal"/>
              <w:jc w:val="both"/>
            </w:pPr>
            <w:r>
              <w:t xml:space="preserve">справка, подтверждающая,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 xml:space="preserve">4.3. </w:t>
            </w:r>
            <w:proofErr w:type="gramStart"/>
            <w:r>
              <w:t>Для получателя пособия при обращении с заявлением в соответствии с основанием</w:t>
            </w:r>
            <w:proofErr w:type="gramEnd"/>
            <w:r>
              <w:t>, указанным в подпункте "в" подпункта 3.4.2 пункта 3.4 настоящего заявления: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jc w:val="both"/>
            </w:pPr>
            <w:r>
              <w:t xml:space="preserve">справка, подтверждающая, что на дату ее выдачи гражданин является получателем ежемесячного пособия в связи с рождением и воспитанием ребенка в соответствии со </w:t>
            </w:r>
            <w:hyperlink r:id="rId28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19 мая 1995 г. N 81-ФЗ "О государственных пособиях гражданам, имеющим детей";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jc w:val="both"/>
            </w:pPr>
            <w:r>
              <w:t xml:space="preserve">справка, подтверждающая,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один год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частично.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907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C5B" w:rsidRDefault="00262C5B">
            <w:pPr>
              <w:pStyle w:val="ConsPlusNormal"/>
              <w:ind w:firstLine="567"/>
              <w:jc w:val="both"/>
            </w:pPr>
            <w:r>
              <w:t>4.4. Для гражданина, в отношении которого имеется исполнительный документ, выданный не позднее семи лет, при обращении с заявлением в соответствии с основанием, указанным в подпункте "г" подпункта 3.4.2 пункта 3.4 настоящего заявления:</w:t>
            </w:r>
          </w:p>
        </w:tc>
      </w:tr>
      <w:tr w:rsidR="00262C5B">
        <w:tblPrEx>
          <w:tblBorders>
            <w:insideH w:val="none" w:sz="0" w:space="0" w:color="auto"/>
          </w:tblBorders>
        </w:tblPrEx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62C5B" w:rsidRDefault="00262C5B">
            <w:pPr>
              <w:pStyle w:val="ConsPlusNormal"/>
              <w:jc w:val="right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2C5B" w:rsidRDefault="00262C5B">
            <w:pPr>
              <w:pStyle w:val="ConsPlusNormal"/>
              <w:jc w:val="both"/>
            </w:pPr>
            <w:r>
              <w:t xml:space="preserve">справка, подтверждающая, что на дату ее выдачи выданный не </w:t>
            </w:r>
            <w:proofErr w:type="gramStart"/>
            <w:r>
              <w:t>позднее</w:t>
            </w:r>
            <w:proofErr w:type="gramEnd"/>
            <w:r>
              <w:t xml:space="preserve">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частично.</w:t>
            </w:r>
          </w:p>
        </w:tc>
      </w:tr>
      <w:tr w:rsidR="00262C5B">
        <w:tblPrEx>
          <w:tblBorders>
            <w:insideV w:val="single" w:sz="4" w:space="0" w:color="auto"/>
          </w:tblBorders>
        </w:tblPrEx>
        <w:tc>
          <w:tcPr>
            <w:tcW w:w="379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  <w:r>
              <w:t>Дата и подпись гражданина (представителя) с указанием фамилии, имени и отчества (при наличии)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  <w:jc w:val="center"/>
            </w:pPr>
            <w:r>
              <w:t>обязательно (заполняется от руки)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62C5B" w:rsidRDefault="00262C5B">
            <w:pPr>
              <w:pStyle w:val="ConsPlusNormal"/>
            </w:pPr>
          </w:p>
        </w:tc>
      </w:tr>
    </w:tbl>
    <w:p w:rsidR="00262C5B" w:rsidRDefault="00262C5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1587"/>
        <w:gridCol w:w="3685"/>
      </w:tblGrid>
      <w:tr w:rsidR="00262C5B">
        <w:tc>
          <w:tcPr>
            <w:tcW w:w="9070" w:type="dxa"/>
            <w:gridSpan w:val="3"/>
          </w:tcPr>
          <w:p w:rsidR="00262C5B" w:rsidRDefault="00262C5B">
            <w:pPr>
              <w:pStyle w:val="ConsPlusNormal"/>
              <w:jc w:val="center"/>
            </w:pPr>
            <w:r>
              <w:t>5. Сведения о принятии заявления (заполняется многофункциональным центром предоставления государственных и муниципальных услуг)</w:t>
            </w:r>
          </w:p>
        </w:tc>
      </w:tr>
      <w:tr w:rsidR="00262C5B">
        <w:tc>
          <w:tcPr>
            <w:tcW w:w="9070" w:type="dxa"/>
            <w:gridSpan w:val="3"/>
          </w:tcPr>
          <w:p w:rsidR="00262C5B" w:rsidRDefault="00262C5B">
            <w:pPr>
              <w:pStyle w:val="ConsPlusNormal"/>
            </w:pPr>
            <w:r>
              <w:t>Сведения, содержащиеся в документе, удостоверяющем личность заявителя (представителя заявителя), проверены</w:t>
            </w:r>
          </w:p>
        </w:tc>
      </w:tr>
      <w:tr w:rsidR="00262C5B">
        <w:tc>
          <w:tcPr>
            <w:tcW w:w="3798" w:type="dxa"/>
          </w:tcPr>
          <w:p w:rsidR="00262C5B" w:rsidRDefault="00262C5B">
            <w:pPr>
              <w:pStyle w:val="ConsPlusNormal"/>
            </w:pPr>
            <w:r>
              <w:lastRenderedPageBreak/>
              <w:t>Дата принятия заявления</w:t>
            </w:r>
          </w:p>
        </w:tc>
        <w:tc>
          <w:tcPr>
            <w:tcW w:w="1587" w:type="dxa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</w:tcPr>
          <w:p w:rsidR="00262C5B" w:rsidRDefault="00262C5B">
            <w:pPr>
              <w:pStyle w:val="ConsPlusNormal"/>
            </w:pPr>
            <w:r>
              <w:t>Инициалы, фамилия специалиста, принявшего заявление, его подпись</w:t>
            </w:r>
          </w:p>
        </w:tc>
        <w:tc>
          <w:tcPr>
            <w:tcW w:w="1587" w:type="dxa"/>
          </w:tcPr>
          <w:p w:rsidR="00262C5B" w:rsidRDefault="00262C5B">
            <w:pPr>
              <w:pStyle w:val="ConsPlusNormal"/>
              <w:jc w:val="center"/>
            </w:pPr>
            <w:r>
              <w:t>обязательно (заполняется от руки)</w:t>
            </w:r>
          </w:p>
        </w:tc>
        <w:tc>
          <w:tcPr>
            <w:tcW w:w="3685" w:type="dxa"/>
          </w:tcPr>
          <w:p w:rsidR="00262C5B" w:rsidRDefault="00262C5B">
            <w:pPr>
              <w:pStyle w:val="ConsPlusNormal"/>
            </w:pPr>
          </w:p>
        </w:tc>
      </w:tr>
      <w:tr w:rsidR="00262C5B">
        <w:tc>
          <w:tcPr>
            <w:tcW w:w="3798" w:type="dxa"/>
          </w:tcPr>
          <w:p w:rsidR="00262C5B" w:rsidRDefault="00262C5B">
            <w:pPr>
              <w:pStyle w:val="ConsPlusNormal"/>
            </w:pPr>
            <w:r>
              <w:t>Печать многофункционального центра предоставления государственных и муниципальных услуг</w:t>
            </w:r>
          </w:p>
        </w:tc>
        <w:tc>
          <w:tcPr>
            <w:tcW w:w="1587" w:type="dxa"/>
          </w:tcPr>
          <w:p w:rsidR="00262C5B" w:rsidRDefault="00262C5B">
            <w:pPr>
              <w:pStyle w:val="ConsPlusNormal"/>
              <w:jc w:val="center"/>
            </w:pPr>
            <w:r>
              <w:t>обязательно</w:t>
            </w:r>
          </w:p>
        </w:tc>
        <w:tc>
          <w:tcPr>
            <w:tcW w:w="3685" w:type="dxa"/>
          </w:tcPr>
          <w:p w:rsidR="00262C5B" w:rsidRDefault="00262C5B">
            <w:pPr>
              <w:pStyle w:val="ConsPlusNormal"/>
            </w:pPr>
          </w:p>
        </w:tc>
      </w:tr>
    </w:tbl>
    <w:p w:rsidR="00262C5B" w:rsidRDefault="00262C5B">
      <w:pPr>
        <w:pStyle w:val="ConsPlusNormal"/>
        <w:jc w:val="right"/>
      </w:pPr>
      <w:r>
        <w:t>".</w:t>
      </w:r>
    </w:p>
    <w:p w:rsidR="00262C5B" w:rsidRDefault="00262C5B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62C5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62C5B" w:rsidRDefault="00262C5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62C5B" w:rsidRDefault="00262C5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62C5B" w:rsidRDefault="00262C5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62C5B" w:rsidRDefault="00262C5B">
            <w:pPr>
              <w:pStyle w:val="ConsPlusNormal"/>
              <w:jc w:val="both"/>
            </w:pPr>
            <w:r>
              <w:rPr>
                <w:color w:val="392C69"/>
              </w:rPr>
              <w:t xml:space="preserve">П. 2 </w:t>
            </w:r>
            <w:hyperlink w:anchor="P17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01.07.2024.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62C5B" w:rsidRDefault="00262C5B">
            <w:pPr>
              <w:pStyle w:val="ConsPlusNormal"/>
            </w:pPr>
          </w:p>
        </w:tc>
      </w:tr>
    </w:tbl>
    <w:p w:rsidR="00262C5B" w:rsidRDefault="00262C5B">
      <w:pPr>
        <w:pStyle w:val="ConsPlusNormal"/>
        <w:spacing w:before="280"/>
        <w:ind w:firstLine="540"/>
        <w:jc w:val="both"/>
      </w:pPr>
      <w:bookmarkStart w:id="3" w:name="P282"/>
      <w:bookmarkEnd w:id="3"/>
      <w:r>
        <w:t xml:space="preserve">2. </w:t>
      </w:r>
      <w:hyperlink r:id="rId29">
        <w:r>
          <w:rPr>
            <w:color w:val="0000FF"/>
          </w:rPr>
          <w:t>Приложение N 2</w:t>
        </w:r>
      </w:hyperlink>
      <w:r>
        <w:t xml:space="preserve"> дополнить пунктом 4 следующего содержания:</w:t>
      </w:r>
    </w:p>
    <w:p w:rsidR="00262C5B" w:rsidRDefault="00262C5B">
      <w:pPr>
        <w:pStyle w:val="ConsPlusNormal"/>
        <w:spacing w:before="220"/>
        <w:ind w:firstLine="540"/>
        <w:jc w:val="both"/>
      </w:pPr>
      <w:r>
        <w:t xml:space="preserve">"4. </w:t>
      </w:r>
      <w:proofErr w:type="gramStart"/>
      <w:r>
        <w:t>Представление гражданином справок, указанных в подпунктах 4.2 - 4.4 пункта 4 формы заявления о признании гражданина банкротом во внесудебном порядке, не является обязательным в случае наличия технической возможности у оператора Единого федерального реестра сведений о банкротстве обеспечивать направление в Федеральную службу судебных приставов, Фонд пенсионного и социального страхования Российской Федерации и Федеральную налоговую службу с использованием единой системы межведомственного электронного взаимодействия</w:t>
      </w:r>
      <w:proofErr w:type="gramEnd"/>
      <w:r>
        <w:t xml:space="preserve"> запроса о предоставлении имеющихся у них сведений в отношении гражданина о соблюдении условий, указанных в абзацах втором и третьем подпункта "б", абзацах втором и третьем подпункта "в", подпункте "г" подпункта 3.4.2 пункта 3 формы заявления о признании гражданина банкротом во внесудебном порядке</w:t>
      </w:r>
      <w:proofErr w:type="gramStart"/>
      <w:r>
        <w:t>.".</w:t>
      </w:r>
      <w:proofErr w:type="gramEnd"/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jc w:val="both"/>
      </w:pPr>
    </w:p>
    <w:p w:rsidR="00262C5B" w:rsidRDefault="00262C5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2359" w:rsidRDefault="00262C5B"/>
    <w:sectPr w:rsidR="004F2359" w:rsidSect="008A4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C5B"/>
    <w:rsid w:val="00262C5B"/>
    <w:rsid w:val="002F72B3"/>
    <w:rsid w:val="008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62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62C5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C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2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62C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62C5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C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1610&amp;dst=707" TargetMode="External"/><Relationship Id="rId13" Type="http://schemas.openxmlformats.org/officeDocument/2006/relationships/hyperlink" Target="https://login.consultant.ru/link/?req=doc&amp;base=RZB&amp;n=359670&amp;dst=100013" TargetMode="External"/><Relationship Id="rId18" Type="http://schemas.openxmlformats.org/officeDocument/2006/relationships/hyperlink" Target="https://login.consultant.ru/link/?req=doc&amp;base=RZB&amp;n=448158" TargetMode="External"/><Relationship Id="rId26" Type="http://schemas.openxmlformats.org/officeDocument/2006/relationships/hyperlink" Target="https://login.consultant.ru/link/?req=doc&amp;base=RZB&amp;n=454238&amp;dst=539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B&amp;n=454238&amp;dst=7565" TargetMode="External"/><Relationship Id="rId7" Type="http://schemas.openxmlformats.org/officeDocument/2006/relationships/hyperlink" Target="https://login.consultant.ru/link/?req=doc&amp;base=RZB&amp;n=454057&amp;dst=100020" TargetMode="External"/><Relationship Id="rId12" Type="http://schemas.openxmlformats.org/officeDocument/2006/relationships/hyperlink" Target="https://login.consultant.ru/link/?req=doc&amp;base=RZB&amp;n=454057" TargetMode="External"/><Relationship Id="rId17" Type="http://schemas.openxmlformats.org/officeDocument/2006/relationships/hyperlink" Target="https://login.consultant.ru/link/?req=doc&amp;base=RZB&amp;n=454126&amp;dst=100349" TargetMode="External"/><Relationship Id="rId25" Type="http://schemas.openxmlformats.org/officeDocument/2006/relationships/hyperlink" Target="https://login.consultant.ru/link/?req=doc&amp;base=RZB&amp;n=454238&amp;dst=585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ZB&amp;n=454238&amp;dst=7537" TargetMode="External"/><Relationship Id="rId20" Type="http://schemas.openxmlformats.org/officeDocument/2006/relationships/hyperlink" Target="https://login.consultant.ru/link/?req=doc&amp;base=RZB&amp;n=454238&amp;dst=7566" TargetMode="External"/><Relationship Id="rId29" Type="http://schemas.openxmlformats.org/officeDocument/2006/relationships/hyperlink" Target="https://login.consultant.ru/link/?req=doc&amp;base=RZB&amp;n=460365&amp;dst=10014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54238&amp;dst=7541" TargetMode="External"/><Relationship Id="rId11" Type="http://schemas.openxmlformats.org/officeDocument/2006/relationships/hyperlink" Target="https://login.consultant.ru/link/?req=doc&amp;base=RZB&amp;n=359670&amp;dst=100148" TargetMode="External"/><Relationship Id="rId24" Type="http://schemas.openxmlformats.org/officeDocument/2006/relationships/hyperlink" Target="https://login.consultant.ru/link/?req=doc&amp;base=RZB&amp;n=454238&amp;dst=7586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image" Target="media/image1.wmf"/><Relationship Id="rId23" Type="http://schemas.openxmlformats.org/officeDocument/2006/relationships/hyperlink" Target="https://login.consultant.ru/link/?req=doc&amp;base=RZB&amp;n=454238&amp;dst=7542" TargetMode="External"/><Relationship Id="rId28" Type="http://schemas.openxmlformats.org/officeDocument/2006/relationships/hyperlink" Target="https://login.consultant.ru/link/?req=doc&amp;base=RZB&amp;n=431953&amp;dst=257" TargetMode="External"/><Relationship Id="rId10" Type="http://schemas.openxmlformats.org/officeDocument/2006/relationships/hyperlink" Target="https://login.consultant.ru/link/?req=doc&amp;base=RZB&amp;n=359670&amp;dst=100013" TargetMode="External"/><Relationship Id="rId19" Type="http://schemas.openxmlformats.org/officeDocument/2006/relationships/hyperlink" Target="https://login.consultant.ru/link/?req=doc&amp;base=RZB&amp;n=431953&amp;dst=25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61610&amp;dst=708" TargetMode="External"/><Relationship Id="rId14" Type="http://schemas.openxmlformats.org/officeDocument/2006/relationships/hyperlink" Target="https://login.consultant.ru/link/?req=doc&amp;base=RZB&amp;n=454238&amp;dst=7537" TargetMode="External"/><Relationship Id="rId22" Type="http://schemas.openxmlformats.org/officeDocument/2006/relationships/hyperlink" Target="https://login.consultant.ru/link/?req=doc&amp;base=RZB&amp;n=454238&amp;dst=7568" TargetMode="External"/><Relationship Id="rId27" Type="http://schemas.openxmlformats.org/officeDocument/2006/relationships/hyperlink" Target="https://login.consultant.ru/link/?req=doc&amp;base=RZB&amp;n=44815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2716</Words>
  <Characters>15484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Ахмед Хапсироков</dc:creator>
  <cp:lastModifiedBy>Ахмед Хапсироков</cp:lastModifiedBy>
  <cp:revision>1</cp:revision>
  <dcterms:created xsi:type="dcterms:W3CDTF">2023-12-06T11:08:00Z</dcterms:created>
  <dcterms:modified xsi:type="dcterms:W3CDTF">2023-12-06T11:09:00Z</dcterms:modified>
</cp:coreProperties>
</file>